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5BA" w:rsidRDefault="004335BA" w:rsidP="004335BA">
      <w:pPr>
        <w:tabs>
          <w:tab w:val="left" w:pos="900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x-non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 xml:space="preserve">МАВЗУ: </w:t>
      </w:r>
      <w:r w:rsidRPr="008C1E72"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>МОЛИЯВИЙ СИЁСАТ</w:t>
      </w:r>
      <w:r w:rsidRPr="008C1E72">
        <w:rPr>
          <w:rFonts w:ascii="Times New Roman" w:eastAsia="Times New Roman" w:hAnsi="Times New Roman" w:cs="Times New Roman"/>
          <w:sz w:val="24"/>
          <w:szCs w:val="24"/>
          <w:lang w:val="x-none"/>
        </w:rPr>
        <w:t>.</w:t>
      </w:r>
    </w:p>
    <w:p w:rsidR="004335BA" w:rsidRDefault="004335BA" w:rsidP="004335BA">
      <w:pPr>
        <w:tabs>
          <w:tab w:val="left" w:pos="900"/>
        </w:tabs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>
        <w:rPr>
          <w:rFonts w:ascii="Times New Roman" w:eastAsia="Times New Roman" w:hAnsi="Times New Roman" w:cs="Times New Roman"/>
          <w:sz w:val="24"/>
          <w:szCs w:val="24"/>
          <w:lang w:val="uz-Cyrl-UZ"/>
        </w:rPr>
        <w:t>Режа:</w:t>
      </w:r>
    </w:p>
    <w:p w:rsidR="004335BA" w:rsidRPr="00623EBD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Молиявий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сиёсатнинг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мазмуни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ва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тамойиллари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335BA" w:rsidRPr="00623EBD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2. 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Молиявий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стратегия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ва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тактика,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уларнинг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ўзаро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боғлиқлиги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4335BA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Молия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механизми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ва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унинг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молиявий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сиёсатни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амалга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оширишдаги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 xml:space="preserve"> а</w:t>
      </w:r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ҳ</w:t>
      </w:r>
      <w:proofErr w:type="spellStart"/>
      <w:r w:rsidRPr="00623EBD">
        <w:rPr>
          <w:rFonts w:ascii="Times New Roman" w:eastAsia="Times New Roman" w:hAnsi="Times New Roman" w:cs="Times New Roman"/>
          <w:bCs/>
          <w:sz w:val="24"/>
          <w:szCs w:val="24"/>
        </w:rPr>
        <w:t>амияти</w:t>
      </w:r>
      <w:proofErr w:type="spellEnd"/>
      <w:r w:rsidRPr="00623EBD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.</w:t>
      </w:r>
    </w:p>
    <w:p w:rsidR="004335BA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</w:p>
    <w:p w:rsidR="004335BA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</w:p>
    <w:p w:rsidR="004335BA" w:rsidRPr="00623EBD" w:rsidRDefault="004335BA" w:rsidP="004335BA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</w:p>
    <w:p w:rsidR="004335BA" w:rsidRPr="0076229E" w:rsidRDefault="004335BA" w:rsidP="004335BA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илова.</w:t>
      </w:r>
    </w:p>
    <w:p w:rsidR="004335BA" w:rsidRPr="0076229E" w:rsidRDefault="004335BA" w:rsidP="004335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 wp14:anchorId="3DB0DAC5" wp14:editId="44C590E2">
                <wp:simplePos x="0" y="0"/>
                <wp:positionH relativeFrom="character">
                  <wp:posOffset>0</wp:posOffset>
                </wp:positionH>
                <wp:positionV relativeFrom="line">
                  <wp:posOffset>0</wp:posOffset>
                </wp:positionV>
                <wp:extent cx="5829300" cy="2400300"/>
                <wp:effectExtent l="2540" t="3175" r="159385" b="111125"/>
                <wp:wrapNone/>
                <wp:docPr id="19522" name="Полотно 195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9521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114157" y="114027"/>
                            <a:ext cx="5715143" cy="2172247"/>
                          </a:xfrm>
                          <a:prstGeom prst="wedgeRoundRectCallout">
                            <a:avLst>
                              <a:gd name="adj1" fmla="val -43745"/>
                              <a:gd name="adj2" fmla="val 57370"/>
                              <a:gd name="adj3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65100" dir="1357192" algn="ctr" rotWithShape="0">
                              <a:srgbClr val="808080"/>
                            </a:outerShdw>
                          </a:effectLst>
                        </wps:spPr>
                        <wps:txbx>
                          <w:txbxContent>
                            <w:p w:rsidR="004335BA" w:rsidRPr="0076229E" w:rsidRDefault="004335BA" w:rsidP="004335B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firstLine="567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Гуруҳ билан ишлаш қоидалари</w:t>
                              </w:r>
                            </w:p>
                            <w:p w:rsidR="004335BA" w:rsidRPr="0076229E" w:rsidRDefault="004335BA" w:rsidP="004335BA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ind w:firstLine="176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 xml:space="preserve">Гуруҳнинг ҳар бир аъзоси: 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ўз шерикларининг фикрларини хурмат қилишлари лозим;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берилган топшириқлар бўйича фаол, ҳамкорликда ва масъулият билан ишлашлари лозим;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ўзларига ёрдам керак бўлганда сўрашлари мумкин;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ёрдам сўраганларга кўмак беришлари лозим;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гуруҳни баҳолаш жараёнида иштирок этишлари лозим;</w:t>
                              </w:r>
                            </w:p>
                            <w:p w:rsidR="004335BA" w:rsidRPr="0076229E" w:rsidRDefault="004335BA" w:rsidP="004335BA">
                              <w:pPr>
                                <w:numPr>
                                  <w:ilvl w:val="0"/>
                                  <w:numId w:val="4"/>
                                </w:num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uz-Cyrl-UZ"/>
                                </w:rPr>
                              </w:pPr>
                              <w:r w:rsidRPr="0076229E">
                                <w:rPr>
                                  <w:rFonts w:ascii="Times New Roman" w:hAnsi="Times New Roman" w:cs="Times New Roman"/>
                                  <w:bCs/>
                                  <w:kern w:val="20"/>
                                  <w:sz w:val="24"/>
                                  <w:szCs w:val="24"/>
                                  <w:lang w:val="uz-Cyrl-UZ"/>
                                </w:rPr>
                                <w:t>“Биз бир кемадамиз, бирга чўкамиз ёки бирга қутиламиз” қоидасини яхши билишлари лозим.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B0DAC5" id="Полотно 19522" o:spid="_x0000_s1026" editas="canvas" style="position:absolute;margin-left:0;margin-top:0;width:459pt;height:189pt;z-index:251659264;mso-position-horizontal-relative:char;mso-position-vertical-relative:line" coordsize="58293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sMg4wIAABMGAAAOAAAAZHJzL2Uyb0RvYy54bWysVF1v2yAUfZ+0/4B4b/0RO06tOlWVrtOk&#10;fVTtpj0TwDYbBg9InO7X74Kd1F33tM2RHDCXw7n3Hs7l1aGTaM+NFVpVODmPMeKKaiZUU+Evn2/P&#10;VhhZRxQjUite4Udu8dX69avLoS95qlstGTcIQJQth77CrXN9GUWWtrwj9lz3XMFirU1HHExNEzFD&#10;BkDvZJTG8TIatGG90ZRbC19vxkW8Dvh1zan7VNeWOyQrDNxceJvw3vp3tL4kZWNI3wo60SB/waIj&#10;QsGhJ6gb4gjaGfECqhPUaKtrd051F+m6FpSHHCCbJP4tmw1Re2JDMhSqcyQIo/+Iu208b6VvhZRQ&#10;jQjQS//N/w/QH+6XpXoeNH4JsVPM0EMDbX9qpf03ig8t6XnI3Jb04/7OIMFAXxd5mmCkSAdSut45&#10;HcLQKvTRM4DQh/7OeLK2f6/pd4uU3rRENfzaGD20nDBglvi+A/vZBj+xsBVthw+aATwB+NDSQ206&#10;DwjNQgfYm2RJXmD0GIZxWowa4geHKCznRZIn2QIjCgFpUqRpFiIiUh6BemPdW6475AcVHjhr+L3e&#10;KXYPct0QKfXOhZPJ/r11/uiGTTkT9g3yrzsJIt0Tic6yRZHlk4pnQek8KC8WxVHpsxjg+ASULJfL&#10;I8/pWGB8ZBrqqaVgXiRhYprtRhoEHCp8G55QUij7PEwqNFQYmpaHfJ6t2TlEHJ4/QXTCgUFI0VV4&#10;dQoipW/kG8XC9XVEyHEMlEel8nD1p+pBObl5aNmAmPAFT5Z5EoMZMAFGkCygYxdQLyIbcDDqDEZG&#10;u6/CtUFc3iReZLyK/W+ie4IHSZFydnIQmNeUv0y2dIftAfj64VazR5AanBOcCPwTBq02PzEawIsq&#10;bH/siOEYyXcK5HqRZJk3rzDJ8iKFiZmvbOcrRFGAqrCDnMJw40bD2/VGNK0vQMhIaX+DauGOd2Fk&#10;NV0MuMuTGYARhMwml/TWNp+HqCcvX/8CAAD//wMAUEsDBBQABgAIAAAAIQD2yzuM3AAAAAUBAAAP&#10;AAAAZHJzL2Rvd25yZXYueG1sTI9BT8MwDIXvSPyHyEjcWLoxbaU0nRASCMEBGJW4Zo3XRiRO1WRr&#10;4ddjuMDF8tOznr9XbibvxBGHaAMpmM8yEEhNMJZaBfXb3UUOIiZNRrtAqOATI2yq05NSFyaM9IrH&#10;bWoFh1AstIIupb6QMjYdeh1noUdibx8GrxPLoZVm0COHeycXWbaSXlviD53u8bbD5mN78AqWi73L&#10;X+5XT18PdT0+vi/tOnu2Sp2fTTfXIBJO6e8YfvAZHSpm2oUDmSicAi6Sfid7V/Oc5U7B5ZoXWZXy&#10;P331DQAA//8DAFBLAQItABQABgAIAAAAIQC2gziS/gAAAOEBAAATAAAAAAAAAAAAAAAAAAAAAABb&#10;Q29udGVudF9UeXBlc10ueG1sUEsBAi0AFAAGAAgAAAAhADj9If/WAAAAlAEAAAsAAAAAAAAAAAAA&#10;AAAALwEAAF9yZWxzLy5yZWxzUEsBAi0AFAAGAAgAAAAhADSywyDjAgAAEwYAAA4AAAAAAAAAAAAA&#10;AAAALgIAAGRycy9lMm9Eb2MueG1sUEsBAi0AFAAGAAgAAAAhAPbLO4zcAAAABQEAAA8AAAAAAAAA&#10;AAAAAAAAPQUAAGRycy9kb3ducmV2LnhtbFBLBQYAAAAABAAEAPMAAABG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8293;height:24003;visibility:visible;mso-wrap-style:square">
                  <v:fill o:detectmouseclick="t"/>
                  <v:path o:connecttype="none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80" o:spid="_x0000_s1028" type="#_x0000_t62" style="position:absolute;left:1141;top:1140;width:57152;height:217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MEzwgAAAN4AAAAPAAAAZHJzL2Rvd25yZXYueG1sRE/NisIw&#10;EL4v+A5hBG9rWkFXq1FUFHRvVh9gaMa22kxqE7W+vREW9jYf3+/MFq2pxIMaV1pWEPcjEMSZ1SXn&#10;Ck7H7fcYhPPIGivLpOBFDhbzztcME22ffKBH6nMRQtglqKDwvk6kdFlBBl3f1sSBO9vGoA+wyaVu&#10;8BnCTSUHUTSSBksODQXWtC4ou6Z3o+Dn19yGu80ldqcNrybbtF67616pXrddTkF4av2/+M+902H+&#10;ZDiI4fNOuEHO3wAAAP//AwBQSwECLQAUAAYACAAAACEA2+H2y+4AAACFAQAAEwAAAAAAAAAAAAAA&#10;AAAAAAAAW0NvbnRlbnRfVHlwZXNdLnhtbFBLAQItABQABgAIAAAAIQBa9CxbvwAAABUBAAALAAAA&#10;AAAAAAAAAAAAAB8BAABfcmVscy8ucmVsc1BLAQItABQABgAIAAAAIQDgDMEzwgAAAN4AAAAPAAAA&#10;AAAAAAAAAAAAAAcCAABkcnMvZG93bnJldi54bWxQSwUGAAAAAAMAAwC3AAAA9gIAAAAA&#10;" adj="1351,23192">
                  <v:shadow on="t" offset="12pt,5pt"/>
                  <v:textbox>
                    <w:txbxContent>
                      <w:p w:rsidR="004335BA" w:rsidRPr="0076229E" w:rsidRDefault="004335BA" w:rsidP="004335B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567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Гуруҳ билан ишлаш қоидалари</w:t>
                        </w:r>
                      </w:p>
                      <w:p w:rsidR="004335BA" w:rsidRPr="0076229E" w:rsidRDefault="004335BA" w:rsidP="004335BA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firstLine="176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 xml:space="preserve">Гуруҳнинг ҳар бир аъзоси: 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ўз шерикларининг фикрларини хурмат қилишлари лозим;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берилган топшириқлар бўйича фаол, ҳамкорликда ва масъулият билан ишлашлари лозим;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ўзларига ёрдам керак бўлганда сўрашлари мумкин;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ёрдам сўраганларга кўмак беришлари лозим;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гуруҳни баҳолаш жараёнида иштирок этишлари лозим;</w:t>
                        </w:r>
                      </w:p>
                      <w:p w:rsidR="004335BA" w:rsidRPr="0076229E" w:rsidRDefault="004335BA" w:rsidP="004335BA">
                        <w:pPr>
                          <w:numPr>
                            <w:ilvl w:val="0"/>
                            <w:numId w:val="4"/>
                          </w:num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uz-Cyrl-UZ"/>
                          </w:rPr>
                        </w:pPr>
                        <w:r w:rsidRPr="0076229E">
                          <w:rPr>
                            <w:rFonts w:ascii="Times New Roman" w:hAnsi="Times New Roman" w:cs="Times New Roman"/>
                            <w:bCs/>
                            <w:kern w:val="20"/>
                            <w:sz w:val="24"/>
                            <w:szCs w:val="24"/>
                            <w:lang w:val="uz-Cyrl-UZ"/>
                          </w:rPr>
                          <w:t>“Биз бир кемадамиз, бирга чўкамиз ёки бирга қутиламиз” қоидасини яхши билишлари лозим.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  <w:r w:rsidRPr="0076229E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inline distT="0" distB="0" distL="0" distR="0" wp14:anchorId="6A53F55B" wp14:editId="31F89A4C">
                <wp:extent cx="5829300" cy="2400300"/>
                <wp:effectExtent l="0" t="0" r="0" b="0"/>
                <wp:docPr id="19520" name="Прямоугольник 195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8293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53016A" id="Прямоугольник 19520" o:spid="_x0000_s1026" style="width:459pt;height:18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HTH5AIAAN0FAAAOAAAAZHJzL2Uyb0RvYy54bWysVN1u0zAUvkfiHSzfZ0m6tGuipdPWtAhp&#10;wKTBA7iJ01gkdrDdpgMhIXGLxCPwENwgfvYM6Rtx7LRdu90gIBeRf79zvu98Pqdnq6pESyoVEzzG&#10;/pGHEeWpyBifx/jVy6kzxEhpwjNSCk5jfEMVPhs9fnTa1BHtiUKUGZUIQLiKmjrGhdZ15LoqLWhF&#10;1JGoKYfNXMiKaJjKuZtJ0gB6Vbo9zxu4jZBZLUVKlYLVpNvEI4uf5zTVL/JcUY3KGENu2v6l/c/M&#10;3x2dkmguSV2wdJMG+YssKsI4BN1BJUQTtJDsAVTFUimUyPVRKipX5DlLqeUAbHzvHpvrgtTUcgFx&#10;VL2TSf0/2PT58koilkHtwn4PFOKkgjK1X9Yf1p/bn+3t+mP7tb1tf6w/tb/ab+131J0D3ZpaRXD9&#10;ur6ShrmqL0X6WiEuxgXhc3qualAfcAFzuySlaApKMiDgG+ndAwwzUYCGZs0zkUEWZKGFVXWVy8rE&#10;AL3QyhbvZlc8utIohcX+sBcee8Aghb1e4HlmYmKQaHu9lko/oaJCZhBjCflZeLK8VLo7uj1ionEx&#10;ZWUJ6yQq+cECYHYrEByumj2Thi34u9ALJ8PJMHCC3mDiBF6SOOfTceAMpv5JPzlOxuPEf2/i+kFU&#10;sCyj3ITZms8P/qy4m2fQ2WZnPyVKlhk4k5KS89m4lGhJwPxT+20E2TvmHqZh9QIu9yj5IOhFL3Sm&#10;g+GJE0yDvhOeeEPH88OLcOAFYZBMDyldMk7/nRJqYgy27GNEyjn0l1RLW7C9/O/R9Oz3kCaJKqah&#10;05SsivFwd4hExo4Tntkqa8LKbrynimFypwpUfltza17j1+4pzER2A96VApwFLoSeCINCyLcYNdBf&#10;YqzeLIikGJVPOfg/9IPANCQ7Cfon5u3J/Z3Z/g7hKUDFWIMSdjjWXRNb1JLNC4jkW2G4OIc3kzPr&#10;ZvOeuqw2Lw16iGWy6XemSe3P7am7rjz6DQAA//8DAFBLAwQUAAYACAAAACEABkx6aNwAAAAFAQAA&#10;DwAAAGRycy9kb3ducmV2LnhtbEyPQUvDQBCF74L/YRnBi9hNFbTGTIoUxCJCMdWet9kxCWZn0+w2&#10;if/e0Ytehnm84c33suXkWjVQHxrPCPNZAoq49LbhCuFt+3i5ABWiYWtaz4TwRQGW+elJZlLrR36l&#10;oYiVkhAOqUGoY+xSrUNZkzNh5jti8T5870wU2Vfa9maUcNfqqyS50c40LB9q09GqpvKzODqEsdwM&#10;u+3Lk95c7NaeD+vDqnh/Rjw/mx7uQUWa4t8x/OALOuTCtPdHtkG1CFIk/k7x7uYLkXuE61tZdJ7p&#10;//T5NwAAAP//AwBQSwECLQAUAAYACAAAACEAtoM4kv4AAADhAQAAEwAAAAAAAAAAAAAAAAAAAAAA&#10;W0NvbnRlbnRfVHlwZXNdLnhtbFBLAQItABQABgAIAAAAIQA4/SH/1gAAAJQBAAALAAAAAAAAAAAA&#10;AAAAAC8BAABfcmVscy8ucmVsc1BLAQItABQABgAIAAAAIQCLTHTH5AIAAN0FAAAOAAAAAAAAAAAA&#10;AAAAAC4CAABkcnMvZTJvRG9jLnhtbFBLAQItABQABgAIAAAAIQAGTHpo3AAAAAUBAAAPAAAAAAAA&#10;AAAAAAAAAD4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4335BA" w:rsidRPr="0076229E" w:rsidRDefault="004335BA" w:rsidP="004335BA">
      <w:pPr>
        <w:spacing w:after="0" w:line="240" w:lineRule="auto"/>
        <w:ind w:left="7788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</w:t>
      </w:r>
      <w:r w:rsidRPr="0076229E">
        <w:rPr>
          <w:rFonts w:ascii="Times New Roman" w:eastAsia="Times New Roman" w:hAnsi="Times New Roman" w:cs="Times New Roman"/>
          <w:bCs/>
          <w:sz w:val="24"/>
          <w:szCs w:val="24"/>
          <w:lang w:val="uz-Cyrl-UZ"/>
        </w:rPr>
        <w:t>3-илова.</w:t>
      </w:r>
    </w:p>
    <w:p w:rsidR="004335BA" w:rsidRPr="0076229E" w:rsidRDefault="004335BA" w:rsidP="004335BA">
      <w:pPr>
        <w:spacing w:after="0" w:line="360" w:lineRule="auto"/>
        <w:ind w:left="357" w:firstLine="3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uz-Cyrl-UZ"/>
        </w:rPr>
        <w:t>“Инсерт усули”</w:t>
      </w:r>
    </w:p>
    <w:p w:rsidR="004335BA" w:rsidRPr="0076229E" w:rsidRDefault="004335BA" w:rsidP="004335BA">
      <w:pPr>
        <w:spacing w:after="0" w:line="240" w:lineRule="auto"/>
        <w:ind w:left="357" w:firstLine="348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 xml:space="preserve">Инсерт 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- самарали ўқиш ва фикрлаш учун белгилашнинг интерфаол тизими ҳисобланиб, мустақил ўқиб-ўрганишда ёрдам беради. Бунда</w:t>
      </w:r>
      <w:r w:rsidRPr="0076229E"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 xml:space="preserve"> 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маъруза мавзулари, китоб ва бошқа материаллар олдиндан талабага вазифа қилиб берилади. Уни ўқиб чиқиб, «V; +; -; ?» белгилари орқали ўз фикрини ифодалайди.</w:t>
      </w:r>
    </w:p>
    <w:p w:rsidR="004335BA" w:rsidRPr="0076229E" w:rsidRDefault="004335BA" w:rsidP="004335BA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>Матнни белгилаш тизими</w:t>
      </w:r>
    </w:p>
    <w:p w:rsidR="004335BA" w:rsidRPr="0076229E" w:rsidRDefault="004335BA" w:rsidP="004335BA">
      <w:pPr>
        <w:spacing w:after="0" w:line="240" w:lineRule="auto"/>
        <w:ind w:left="357" w:firstLine="348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(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) </w:t>
      </w:r>
      <w:r w:rsidRPr="0076229E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 мен билган нарсани тасдиқлайди.</w:t>
      </w:r>
    </w:p>
    <w:p w:rsidR="004335BA" w:rsidRPr="0076229E" w:rsidRDefault="004335BA" w:rsidP="004335BA">
      <w:pPr>
        <w:spacing w:after="0" w:line="240" w:lineRule="auto"/>
        <w:ind w:left="357" w:firstLine="348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(+) – янги маълумот.</w:t>
      </w:r>
    </w:p>
    <w:p w:rsidR="004335BA" w:rsidRPr="0076229E" w:rsidRDefault="004335BA" w:rsidP="004335BA">
      <w:pPr>
        <w:spacing w:after="0" w:line="240" w:lineRule="auto"/>
        <w:ind w:left="357" w:firstLine="348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 xml:space="preserve">(-) – мен билган нарсага зид. </w:t>
      </w:r>
    </w:p>
    <w:p w:rsidR="004335BA" w:rsidRPr="0076229E" w:rsidRDefault="004335BA" w:rsidP="004335BA">
      <w:pPr>
        <w:spacing w:after="0" w:line="240" w:lineRule="auto"/>
        <w:ind w:left="357" w:firstLine="348"/>
        <w:jc w:val="both"/>
        <w:rPr>
          <w:rFonts w:ascii="Times New Roman" w:eastAsia="Times New Roman" w:hAnsi="Times New Roman" w:cs="Times New Roman"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sz w:val="24"/>
          <w:szCs w:val="24"/>
          <w:lang w:val="uz-Cyrl-UZ"/>
        </w:rPr>
        <w:t>(?) – мени ўйлантирди. Бу борада менга қўшимча маълумот зарур.</w:t>
      </w:r>
    </w:p>
    <w:p w:rsidR="004335BA" w:rsidRPr="0076229E" w:rsidRDefault="004335BA" w:rsidP="0043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</w:pPr>
      <w:r w:rsidRPr="0076229E">
        <w:rPr>
          <w:rFonts w:ascii="Times New Roman" w:eastAsia="Times New Roman" w:hAnsi="Times New Roman" w:cs="Times New Roman"/>
          <w:b/>
          <w:bCs/>
          <w:sz w:val="24"/>
          <w:szCs w:val="24"/>
          <w:lang w:val="uz-Cyrl-UZ"/>
        </w:rPr>
        <w:t>Инсерт  жадвали</w:t>
      </w:r>
    </w:p>
    <w:tbl>
      <w:tblPr>
        <w:tblW w:w="48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8"/>
        <w:gridCol w:w="1270"/>
        <w:gridCol w:w="1434"/>
        <w:gridCol w:w="1306"/>
        <w:gridCol w:w="1477"/>
      </w:tblGrid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2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Тушунчалар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762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762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+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762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  <w:t>-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  <w:r w:rsidRPr="007622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  <w:t>?</w:t>
            </w:r>
          </w:p>
        </w:tc>
      </w:tr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z-Cyrl-UZ"/>
              </w:rPr>
            </w:pPr>
            <w:r w:rsidRPr="007622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z-Cyrl-UZ"/>
              </w:rPr>
              <w:t>Молия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z-Cyrl-UZ"/>
              </w:rPr>
            </w:pPr>
          </w:p>
        </w:tc>
      </w:tr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</w:pPr>
            <w:proofErr w:type="spellStart"/>
            <w:r w:rsidRPr="0076229E"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  <w:t>Молиявий</w:t>
            </w:r>
            <w:proofErr w:type="spellEnd"/>
            <w:r w:rsidRPr="0076229E"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  <w:t xml:space="preserve"> </w:t>
            </w:r>
            <w:proofErr w:type="spellStart"/>
            <w:r w:rsidRPr="0076229E"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  <w:t>сиёсат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</w:pPr>
            <w:proofErr w:type="spellStart"/>
            <w:r w:rsidRPr="0076229E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  <w:t>Молиявий</w:t>
            </w:r>
            <w:proofErr w:type="spellEnd"/>
            <w:r w:rsidRPr="0076229E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  <w:t xml:space="preserve"> стратегия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</w:pPr>
            <w:proofErr w:type="spellStart"/>
            <w:r w:rsidRPr="0076229E"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  <w:t>Молиявий</w:t>
            </w:r>
            <w:proofErr w:type="spellEnd"/>
            <w:r w:rsidRPr="0076229E">
              <w:rPr>
                <w:rFonts w:ascii="Times New Roman" w:eastAsia="Times New Roman" w:hAnsi="Times New Roman" w:cs="Times New Roman"/>
                <w:spacing w:val="-6"/>
                <w:kern w:val="20"/>
                <w:sz w:val="24"/>
                <w:szCs w:val="24"/>
              </w:rPr>
              <w:t xml:space="preserve"> тактика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  <w:tr w:rsidR="004335BA" w:rsidRPr="0076229E" w:rsidTr="00505889">
        <w:trPr>
          <w:trHeight w:val="332"/>
          <w:jc w:val="center"/>
        </w:trPr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</w:pPr>
            <w:proofErr w:type="spellStart"/>
            <w:r w:rsidRPr="0076229E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  <w:t>Молия</w:t>
            </w:r>
            <w:proofErr w:type="spellEnd"/>
            <w:r w:rsidRPr="0076229E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  <w:t xml:space="preserve"> </w:t>
            </w:r>
            <w:proofErr w:type="spellStart"/>
            <w:r w:rsidRPr="0076229E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</w:rPr>
              <w:t>механизми</w:t>
            </w:r>
            <w:proofErr w:type="spellEnd"/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BA" w:rsidRPr="0076229E" w:rsidRDefault="004335BA" w:rsidP="00505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z-Cyrl-UZ"/>
              </w:rPr>
            </w:pPr>
          </w:p>
        </w:tc>
      </w:tr>
    </w:tbl>
    <w:p w:rsidR="00302634" w:rsidRPr="004335BA" w:rsidRDefault="00302634">
      <w:pPr>
        <w:rPr>
          <w:lang w:val="uz-Cyrl-UZ"/>
        </w:rPr>
      </w:pPr>
      <w:bookmarkStart w:id="0" w:name="_GoBack"/>
      <w:bookmarkEnd w:id="0"/>
    </w:p>
    <w:sectPr w:rsidR="00302634" w:rsidRPr="00433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7880"/>
    <w:multiLevelType w:val="hybridMultilevel"/>
    <w:tmpl w:val="3814A3E0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8D7FD6"/>
    <w:multiLevelType w:val="hybridMultilevel"/>
    <w:tmpl w:val="A3E870D4"/>
    <w:lvl w:ilvl="0" w:tplc="0998897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FB14EE"/>
    <w:multiLevelType w:val="hybridMultilevel"/>
    <w:tmpl w:val="3B381F10"/>
    <w:lvl w:ilvl="0" w:tplc="6B88D366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4170EC"/>
    <w:multiLevelType w:val="hybridMultilevel"/>
    <w:tmpl w:val="DA0EE164"/>
    <w:lvl w:ilvl="0" w:tplc="51C0C3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673763B"/>
    <w:multiLevelType w:val="hybridMultilevel"/>
    <w:tmpl w:val="0A8E6E3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5BA"/>
    <w:rsid w:val="00302634"/>
    <w:rsid w:val="0043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0838A-D161-41A9-A3C0-EA9251B7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5B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2020-08-20T07:13:00Z</dcterms:created>
  <dcterms:modified xsi:type="dcterms:W3CDTF">2020-08-20T07:14:00Z</dcterms:modified>
</cp:coreProperties>
</file>